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B17C" w14:textId="4424F3B7" w:rsidR="000F3189" w:rsidRPr="002A2482" w:rsidRDefault="00C50F76" w:rsidP="00C50F76">
      <w:pPr>
        <w:jc w:val="center"/>
        <w:rPr>
          <w:rFonts w:ascii="Times New Roman" w:hAnsi="Times New Roman" w:cs="Times New Roman"/>
          <w:b/>
          <w:bCs/>
          <w:sz w:val="24"/>
          <w:szCs w:val="24"/>
        </w:rPr>
      </w:pPr>
      <w:r w:rsidRPr="002A2482">
        <w:rPr>
          <w:rFonts w:ascii="Times New Roman" w:hAnsi="Times New Roman" w:cs="Times New Roman"/>
          <w:b/>
          <w:bCs/>
          <w:sz w:val="24"/>
          <w:szCs w:val="24"/>
        </w:rPr>
        <w:t>Arts and Sciences Curriculum Committee</w:t>
      </w:r>
    </w:p>
    <w:p w14:paraId="58A693FD" w14:textId="32B98D87" w:rsidR="00C50F76" w:rsidRPr="002A2482" w:rsidRDefault="00AA41EE" w:rsidP="00C50F76">
      <w:pPr>
        <w:jc w:val="center"/>
        <w:rPr>
          <w:rFonts w:ascii="Times New Roman" w:hAnsi="Times New Roman" w:cs="Times New Roman"/>
          <w:sz w:val="24"/>
          <w:szCs w:val="24"/>
        </w:rPr>
      </w:pPr>
      <w:r>
        <w:rPr>
          <w:rFonts w:ascii="Times New Roman" w:hAnsi="Times New Roman" w:cs="Times New Roman"/>
          <w:sz w:val="24"/>
          <w:szCs w:val="24"/>
        </w:rPr>
        <w:t>A</w:t>
      </w:r>
      <w:r w:rsidR="00B46837">
        <w:rPr>
          <w:rFonts w:ascii="Times New Roman" w:hAnsi="Times New Roman" w:cs="Times New Roman"/>
          <w:sz w:val="24"/>
          <w:szCs w:val="24"/>
        </w:rPr>
        <w:t>pproved Minutes</w:t>
      </w:r>
    </w:p>
    <w:p w14:paraId="4B35A557" w14:textId="424187F5" w:rsidR="00C50F76" w:rsidRPr="002A2482" w:rsidRDefault="00C50F76" w:rsidP="00C50F76">
      <w:pPr>
        <w:rPr>
          <w:rFonts w:ascii="Times New Roman" w:hAnsi="Times New Roman" w:cs="Times New Roman"/>
          <w:sz w:val="24"/>
          <w:szCs w:val="24"/>
        </w:rPr>
      </w:pPr>
      <w:r w:rsidRPr="002A2482">
        <w:rPr>
          <w:rFonts w:ascii="Times New Roman" w:hAnsi="Times New Roman" w:cs="Times New Roman"/>
          <w:sz w:val="24"/>
          <w:szCs w:val="24"/>
        </w:rPr>
        <w:t>Friday, September 24</w:t>
      </w:r>
      <w:r w:rsidRPr="002A2482">
        <w:rPr>
          <w:rFonts w:ascii="Times New Roman" w:hAnsi="Times New Roman" w:cs="Times New Roman"/>
          <w:sz w:val="24"/>
          <w:szCs w:val="24"/>
          <w:vertAlign w:val="superscript"/>
        </w:rPr>
        <w:t>th</w:t>
      </w:r>
      <w:r w:rsidRPr="002A2482">
        <w:rPr>
          <w:rFonts w:ascii="Times New Roman" w:hAnsi="Times New Roman" w:cs="Times New Roman"/>
          <w:sz w:val="24"/>
          <w:szCs w:val="24"/>
        </w:rPr>
        <w:t xml:space="preserve">, </w:t>
      </w:r>
      <w:proofErr w:type="gramStart"/>
      <w:r w:rsidRPr="002A2482">
        <w:rPr>
          <w:rFonts w:ascii="Times New Roman" w:hAnsi="Times New Roman" w:cs="Times New Roman"/>
          <w:sz w:val="24"/>
          <w:szCs w:val="24"/>
        </w:rPr>
        <w:t>2021</w:t>
      </w:r>
      <w:proofErr w:type="gramEnd"/>
      <w:r w:rsidRPr="002A2482">
        <w:rPr>
          <w:rFonts w:ascii="Times New Roman" w:hAnsi="Times New Roman" w:cs="Times New Roman"/>
          <w:sz w:val="24"/>
          <w:szCs w:val="24"/>
        </w:rPr>
        <w:t xml:space="preserve">                           </w:t>
      </w:r>
      <w:r w:rsidRPr="002A2482">
        <w:rPr>
          <w:rFonts w:ascii="Times New Roman" w:hAnsi="Times New Roman" w:cs="Times New Roman"/>
          <w:sz w:val="24"/>
          <w:szCs w:val="24"/>
        </w:rPr>
        <w:tab/>
      </w:r>
      <w:r w:rsidRPr="002A2482">
        <w:rPr>
          <w:rFonts w:ascii="Times New Roman" w:hAnsi="Times New Roman" w:cs="Times New Roman"/>
          <w:sz w:val="24"/>
          <w:szCs w:val="24"/>
        </w:rPr>
        <w:tab/>
      </w:r>
      <w:r w:rsidRPr="002A2482">
        <w:rPr>
          <w:rFonts w:ascii="Times New Roman" w:hAnsi="Times New Roman" w:cs="Times New Roman"/>
          <w:sz w:val="24"/>
          <w:szCs w:val="24"/>
        </w:rPr>
        <w:tab/>
      </w:r>
      <w:r w:rsidRPr="002A2482">
        <w:rPr>
          <w:rFonts w:ascii="Times New Roman" w:hAnsi="Times New Roman" w:cs="Times New Roman"/>
          <w:sz w:val="24"/>
          <w:szCs w:val="24"/>
        </w:rPr>
        <w:tab/>
        <w:t>9:00AM – 11:00AM</w:t>
      </w:r>
    </w:p>
    <w:p w14:paraId="57B0DCC8" w14:textId="0C60EBC7" w:rsidR="00C50F76" w:rsidRPr="002A2482" w:rsidRDefault="00C50F76" w:rsidP="00C50F76">
      <w:pPr>
        <w:rPr>
          <w:rFonts w:ascii="Times New Roman" w:hAnsi="Times New Roman" w:cs="Times New Roman"/>
          <w:sz w:val="24"/>
          <w:szCs w:val="24"/>
        </w:rPr>
      </w:pPr>
      <w:proofErr w:type="spellStart"/>
      <w:r w:rsidRPr="002A2482">
        <w:rPr>
          <w:rFonts w:ascii="Times New Roman" w:hAnsi="Times New Roman" w:cs="Times New Roman"/>
          <w:sz w:val="24"/>
          <w:szCs w:val="24"/>
        </w:rPr>
        <w:t>CarmenZoom</w:t>
      </w:r>
      <w:proofErr w:type="spellEnd"/>
    </w:p>
    <w:p w14:paraId="7D41E404" w14:textId="63D56C88" w:rsidR="00C50F76" w:rsidRPr="002A2482" w:rsidRDefault="00C50F76" w:rsidP="00C50F76">
      <w:pPr>
        <w:rPr>
          <w:rFonts w:ascii="Times New Roman" w:hAnsi="Times New Roman" w:cs="Times New Roman"/>
          <w:sz w:val="24"/>
          <w:szCs w:val="24"/>
        </w:rPr>
      </w:pPr>
    </w:p>
    <w:p w14:paraId="0DB179A5" w14:textId="0079FC20" w:rsidR="00C50F76" w:rsidRPr="002A2482" w:rsidRDefault="00C50F76" w:rsidP="00C50F76">
      <w:pPr>
        <w:rPr>
          <w:rFonts w:ascii="Times New Roman" w:hAnsi="Times New Roman" w:cs="Times New Roman"/>
          <w:sz w:val="24"/>
          <w:szCs w:val="24"/>
        </w:rPr>
      </w:pPr>
      <w:r w:rsidRPr="002A2482">
        <w:rPr>
          <w:rFonts w:ascii="Times New Roman" w:hAnsi="Times New Roman" w:cs="Times New Roman"/>
          <w:b/>
          <w:bCs/>
          <w:sz w:val="24"/>
          <w:szCs w:val="24"/>
        </w:rPr>
        <w:t>Attendees</w:t>
      </w:r>
      <w:r w:rsidRPr="002A2482">
        <w:rPr>
          <w:rFonts w:ascii="Times New Roman" w:hAnsi="Times New Roman" w:cs="Times New Roman"/>
          <w:sz w:val="24"/>
          <w:szCs w:val="24"/>
        </w:rPr>
        <w:t xml:space="preserve">: Aski, Bitters, Cody, Coleman, </w:t>
      </w:r>
      <w:proofErr w:type="spellStart"/>
      <w:r w:rsidRPr="002A2482">
        <w:rPr>
          <w:rFonts w:ascii="Times New Roman" w:hAnsi="Times New Roman" w:cs="Times New Roman"/>
          <w:sz w:val="24"/>
          <w:szCs w:val="24"/>
        </w:rPr>
        <w:t>Craigmile</w:t>
      </w:r>
      <w:proofErr w:type="spellEnd"/>
      <w:r w:rsidRPr="002A2482">
        <w:rPr>
          <w:rFonts w:ascii="Times New Roman" w:hAnsi="Times New Roman" w:cs="Times New Roman"/>
          <w:sz w:val="24"/>
          <w:szCs w:val="24"/>
        </w:rPr>
        <w:t>, Fletcher, Hilty, Hsu, Jenkins, Jiang, Kline, Lam, Martin, Nathanson, Panero, Romero, Samuels, Staley, Steele, Steinmetz, Vaessin, Vankeerbergen, Vasey, Wilson</w:t>
      </w:r>
    </w:p>
    <w:p w14:paraId="62C9F598" w14:textId="78DFBB3B" w:rsidR="00C50F76" w:rsidRPr="002A2482" w:rsidRDefault="00C50F76" w:rsidP="00C50F76">
      <w:pPr>
        <w:rPr>
          <w:rFonts w:ascii="Times New Roman" w:hAnsi="Times New Roman" w:cs="Times New Roman"/>
          <w:sz w:val="24"/>
          <w:szCs w:val="24"/>
        </w:rPr>
      </w:pPr>
    </w:p>
    <w:p w14:paraId="3A1ECB22" w14:textId="49682D7A" w:rsidR="00C50F76" w:rsidRPr="002A2482" w:rsidRDefault="00C50F76" w:rsidP="00C50F76">
      <w:pPr>
        <w:pStyle w:val="ListParagraph"/>
        <w:numPr>
          <w:ilvl w:val="0"/>
          <w:numId w:val="1"/>
        </w:numPr>
        <w:rPr>
          <w:rFonts w:ascii="Times New Roman" w:hAnsi="Times New Roman" w:cs="Times New Roman"/>
          <w:sz w:val="24"/>
          <w:szCs w:val="24"/>
        </w:rPr>
      </w:pPr>
      <w:r w:rsidRPr="002A2482">
        <w:rPr>
          <w:rFonts w:ascii="Times New Roman" w:hAnsi="Times New Roman" w:cs="Times New Roman"/>
          <w:sz w:val="24"/>
          <w:szCs w:val="24"/>
        </w:rPr>
        <w:t xml:space="preserve">Welcome! </w:t>
      </w:r>
    </w:p>
    <w:p w14:paraId="3CA58127" w14:textId="036931C0" w:rsidR="00C50F76" w:rsidRPr="002A2482" w:rsidRDefault="00C50F76" w:rsidP="00C50F76">
      <w:pPr>
        <w:pStyle w:val="ListParagraph"/>
        <w:numPr>
          <w:ilvl w:val="0"/>
          <w:numId w:val="1"/>
        </w:numPr>
        <w:rPr>
          <w:rFonts w:ascii="Times New Roman" w:hAnsi="Times New Roman" w:cs="Times New Roman"/>
          <w:sz w:val="24"/>
          <w:szCs w:val="24"/>
        </w:rPr>
      </w:pPr>
      <w:r w:rsidRPr="002A2482">
        <w:rPr>
          <w:rFonts w:ascii="Times New Roman" w:hAnsi="Times New Roman" w:cs="Times New Roman"/>
          <w:sz w:val="24"/>
          <w:szCs w:val="24"/>
        </w:rPr>
        <w:t xml:space="preserve">Intercultural Competence for Global Citizenship (1B) (new) (Guests: J. Aski, S. Kline, and C. Jiang) </w:t>
      </w:r>
    </w:p>
    <w:p w14:paraId="75A63451" w14:textId="5E9D3542" w:rsidR="00C50F76" w:rsidRPr="002A2482" w:rsidRDefault="00D11599" w:rsidP="00C50F76">
      <w:pPr>
        <w:pStyle w:val="ListParagraph"/>
        <w:numPr>
          <w:ilvl w:val="1"/>
          <w:numId w:val="1"/>
        </w:numPr>
        <w:rPr>
          <w:rFonts w:ascii="Times New Roman" w:hAnsi="Times New Roman" w:cs="Times New Roman"/>
          <w:sz w:val="24"/>
          <w:szCs w:val="24"/>
        </w:rPr>
      </w:pPr>
      <w:r w:rsidRPr="002A2482">
        <w:rPr>
          <w:rFonts w:ascii="Times New Roman" w:hAnsi="Times New Roman" w:cs="Times New Roman"/>
          <w:sz w:val="24"/>
          <w:szCs w:val="24"/>
        </w:rPr>
        <w:t xml:space="preserve">The Arts and Humanities 2 Panel approved a new certificate in Intercultural Competence for Global Citizenship. This new, type 1B certificate has three required courses (FRIT 3054, COMM 3368, and one 2000+ level REGD approved course) while also requiring either a Study Abroad/Education Away experience or a COIL course that meets the criteria of Integrative Practices courses. </w:t>
      </w:r>
    </w:p>
    <w:p w14:paraId="5010FF57" w14:textId="6474E87F" w:rsidR="00D11599" w:rsidRPr="002A2482" w:rsidRDefault="00D11599" w:rsidP="00C50F76">
      <w:pPr>
        <w:pStyle w:val="ListParagraph"/>
        <w:numPr>
          <w:ilvl w:val="1"/>
          <w:numId w:val="1"/>
        </w:numPr>
        <w:rPr>
          <w:rFonts w:ascii="Times New Roman" w:hAnsi="Times New Roman" w:cs="Times New Roman"/>
          <w:sz w:val="24"/>
          <w:szCs w:val="24"/>
        </w:rPr>
      </w:pPr>
      <w:r w:rsidRPr="002A2482">
        <w:rPr>
          <w:rFonts w:ascii="Times New Roman" w:hAnsi="Times New Roman" w:cs="Times New Roman"/>
          <w:sz w:val="24"/>
          <w:szCs w:val="24"/>
        </w:rPr>
        <w:t xml:space="preserve">Aski: We have tried very hard to make sure we are integrated into the new GE and to tie this certificate closely to the World Languages section of the new GE, as we believe that World Languages play a significant role in intercultural competence. </w:t>
      </w:r>
    </w:p>
    <w:p w14:paraId="7408343D" w14:textId="337EC0CD" w:rsidR="00D11599" w:rsidRPr="002A2482" w:rsidRDefault="00D11599" w:rsidP="00C50F76">
      <w:pPr>
        <w:pStyle w:val="ListParagraph"/>
        <w:numPr>
          <w:ilvl w:val="1"/>
          <w:numId w:val="1"/>
        </w:numPr>
        <w:rPr>
          <w:rFonts w:ascii="Times New Roman" w:hAnsi="Times New Roman" w:cs="Times New Roman"/>
          <w:sz w:val="24"/>
          <w:szCs w:val="24"/>
        </w:rPr>
      </w:pPr>
      <w:r w:rsidRPr="002A2482">
        <w:rPr>
          <w:rFonts w:ascii="Times New Roman" w:hAnsi="Times New Roman" w:cs="Times New Roman"/>
          <w:sz w:val="24"/>
          <w:szCs w:val="24"/>
        </w:rPr>
        <w:t>Kline: The initiative behind integrating this certificate within the new GE was to bring in students from other colleges, such as the Fisher College of Business, who typically do not have the time in their schedules for many outside courses.</w:t>
      </w:r>
    </w:p>
    <w:p w14:paraId="20B74666" w14:textId="05BDC4FA" w:rsidR="00D11599" w:rsidRPr="002A2482" w:rsidRDefault="00D11599" w:rsidP="00C50F76">
      <w:pPr>
        <w:pStyle w:val="ListParagraph"/>
        <w:numPr>
          <w:ilvl w:val="1"/>
          <w:numId w:val="1"/>
        </w:numPr>
        <w:rPr>
          <w:rFonts w:ascii="Times New Roman" w:hAnsi="Times New Roman" w:cs="Times New Roman"/>
          <w:sz w:val="24"/>
          <w:szCs w:val="24"/>
        </w:rPr>
      </w:pPr>
      <w:r w:rsidRPr="002A2482">
        <w:rPr>
          <w:rFonts w:ascii="Times New Roman" w:hAnsi="Times New Roman" w:cs="Times New Roman"/>
          <w:sz w:val="24"/>
          <w:szCs w:val="24"/>
        </w:rPr>
        <w:t xml:space="preserve">Jiang: The Office of International Affairs (OIA) wishes to truly highlight the experiential learning part of the certificate and create a passport for students to engage with experiential learning, such as Education Aboard/Away, World Language emersion experiences, or COIL courses – which allows students to gain these experiences when they elsewise may not have been able to. </w:t>
      </w:r>
    </w:p>
    <w:p w14:paraId="5C3A4E8F" w14:textId="126B1DBB" w:rsidR="00D11599" w:rsidRPr="002A2482" w:rsidRDefault="00D11599" w:rsidP="00C50F76">
      <w:pPr>
        <w:pStyle w:val="ListParagraph"/>
        <w:numPr>
          <w:ilvl w:val="1"/>
          <w:numId w:val="1"/>
        </w:numPr>
        <w:rPr>
          <w:rFonts w:ascii="Times New Roman" w:hAnsi="Times New Roman" w:cs="Times New Roman"/>
          <w:sz w:val="24"/>
          <w:szCs w:val="24"/>
        </w:rPr>
      </w:pPr>
      <w:r w:rsidRPr="002A2482">
        <w:rPr>
          <w:rFonts w:ascii="Times New Roman" w:hAnsi="Times New Roman" w:cs="Times New Roman"/>
          <w:sz w:val="24"/>
          <w:szCs w:val="24"/>
        </w:rPr>
        <w:t xml:space="preserve">Committee Member Question: </w:t>
      </w:r>
      <w:r w:rsidR="00D805AA" w:rsidRPr="002A2482">
        <w:rPr>
          <w:rFonts w:ascii="Times New Roman" w:hAnsi="Times New Roman" w:cs="Times New Roman"/>
          <w:sz w:val="24"/>
          <w:szCs w:val="24"/>
        </w:rPr>
        <w:t xml:space="preserve">Will there be any sort of development later down the road to </w:t>
      </w:r>
      <w:r w:rsidR="005C4C50" w:rsidRPr="002A2482">
        <w:rPr>
          <w:rFonts w:ascii="Times New Roman" w:hAnsi="Times New Roman" w:cs="Times New Roman"/>
          <w:sz w:val="24"/>
          <w:szCs w:val="24"/>
        </w:rPr>
        <w:t>specif</w:t>
      </w:r>
      <w:r w:rsidR="005C4C50">
        <w:rPr>
          <w:rFonts w:ascii="Times New Roman" w:hAnsi="Times New Roman" w:cs="Times New Roman"/>
          <w:sz w:val="24"/>
          <w:szCs w:val="24"/>
        </w:rPr>
        <w:t>y</w:t>
      </w:r>
      <w:r w:rsidR="005C4C50" w:rsidRPr="002A2482">
        <w:rPr>
          <w:rFonts w:ascii="Times New Roman" w:hAnsi="Times New Roman" w:cs="Times New Roman"/>
          <w:sz w:val="24"/>
          <w:szCs w:val="24"/>
        </w:rPr>
        <w:t xml:space="preserve"> </w:t>
      </w:r>
      <w:r w:rsidR="00D805AA" w:rsidRPr="002A2482">
        <w:rPr>
          <w:rFonts w:ascii="Times New Roman" w:hAnsi="Times New Roman" w:cs="Times New Roman"/>
          <w:sz w:val="24"/>
          <w:szCs w:val="24"/>
        </w:rPr>
        <w:t xml:space="preserve">which courses from the REGD category will be eligible or will </w:t>
      </w:r>
      <w:proofErr w:type="gramStart"/>
      <w:r w:rsidR="00D805AA" w:rsidRPr="002A2482">
        <w:rPr>
          <w:rFonts w:ascii="Times New Roman" w:hAnsi="Times New Roman" w:cs="Times New Roman"/>
          <w:sz w:val="24"/>
          <w:szCs w:val="24"/>
        </w:rPr>
        <w:t>it  always</w:t>
      </w:r>
      <w:proofErr w:type="gramEnd"/>
      <w:r w:rsidR="00D805AA" w:rsidRPr="002A2482">
        <w:rPr>
          <w:rFonts w:ascii="Times New Roman" w:hAnsi="Times New Roman" w:cs="Times New Roman"/>
          <w:sz w:val="24"/>
          <w:szCs w:val="24"/>
        </w:rPr>
        <w:t xml:space="preserve"> be any 2000+ course approved for the category? </w:t>
      </w:r>
    </w:p>
    <w:p w14:paraId="7C9F9302" w14:textId="3128AD29" w:rsidR="00D805AA" w:rsidRPr="002A2482" w:rsidRDefault="00D805AA" w:rsidP="00D805AA">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Aski: We believe that the Goals and ELOs of the category meet the requirements of what we want within the certificate. However, we are open to potentially tweaking the language once more courses are approved in the REGD category. </w:t>
      </w:r>
    </w:p>
    <w:p w14:paraId="0087D63D" w14:textId="2C528CC3" w:rsidR="00D805AA" w:rsidRPr="002A2482" w:rsidRDefault="00D805AA" w:rsidP="00D805AA">
      <w:pPr>
        <w:pStyle w:val="ListParagraph"/>
        <w:numPr>
          <w:ilvl w:val="1"/>
          <w:numId w:val="1"/>
        </w:numPr>
        <w:rPr>
          <w:rFonts w:ascii="Times New Roman" w:hAnsi="Times New Roman" w:cs="Times New Roman"/>
          <w:sz w:val="24"/>
          <w:szCs w:val="24"/>
        </w:rPr>
      </w:pPr>
      <w:r w:rsidRPr="002A2482">
        <w:rPr>
          <w:rFonts w:ascii="Times New Roman" w:hAnsi="Times New Roman" w:cs="Times New Roman"/>
          <w:sz w:val="24"/>
          <w:szCs w:val="24"/>
        </w:rPr>
        <w:t xml:space="preserve">Committee Member Question: Are these new COIL courses accessible to students? </w:t>
      </w:r>
    </w:p>
    <w:p w14:paraId="7A912333" w14:textId="32F679CB" w:rsidR="00D805AA" w:rsidRPr="002A2482" w:rsidRDefault="00D805AA" w:rsidP="00D805AA">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lastRenderedPageBreak/>
        <w:t xml:space="preserve">Jiang: When we began working on this project, we had not foreseen the COVID-19 Pandemic, so one of the reasons we decided to allow COIL courses was to increase accessibility without travelling and still creating a student-to-student and </w:t>
      </w:r>
      <w:r w:rsidR="00B46837">
        <w:rPr>
          <w:rFonts w:ascii="Times New Roman" w:hAnsi="Times New Roman" w:cs="Times New Roman"/>
          <w:sz w:val="24"/>
          <w:szCs w:val="24"/>
        </w:rPr>
        <w:t>student</w:t>
      </w:r>
      <w:r w:rsidRPr="002A2482">
        <w:rPr>
          <w:rFonts w:ascii="Times New Roman" w:hAnsi="Times New Roman" w:cs="Times New Roman"/>
          <w:sz w:val="24"/>
          <w:szCs w:val="24"/>
        </w:rPr>
        <w:t xml:space="preserve">-to-faculty connection. OIA is supporting a few courses at this moment, which we are following very closely with assessment. These COIL courses help accessibility/access issues such as affordability and time-to-degree. </w:t>
      </w:r>
    </w:p>
    <w:p w14:paraId="2821BC91" w14:textId="13460C39" w:rsidR="00D805AA" w:rsidRPr="002A2482" w:rsidRDefault="00D805AA" w:rsidP="00D805AA">
      <w:pPr>
        <w:pStyle w:val="ListParagraph"/>
        <w:numPr>
          <w:ilvl w:val="1"/>
          <w:numId w:val="1"/>
        </w:numPr>
        <w:rPr>
          <w:rFonts w:ascii="Times New Roman" w:hAnsi="Times New Roman" w:cs="Times New Roman"/>
          <w:sz w:val="24"/>
          <w:szCs w:val="24"/>
        </w:rPr>
      </w:pPr>
      <w:r w:rsidRPr="002A2482">
        <w:rPr>
          <w:rFonts w:ascii="Times New Roman" w:hAnsi="Times New Roman" w:cs="Times New Roman"/>
          <w:sz w:val="24"/>
          <w:szCs w:val="24"/>
        </w:rPr>
        <w:t xml:space="preserve">Committee Member Comment: On the advising sheet, </w:t>
      </w:r>
      <w:r w:rsidR="005C4C50">
        <w:rPr>
          <w:rFonts w:ascii="Times New Roman" w:hAnsi="Times New Roman" w:cs="Times New Roman"/>
          <w:sz w:val="24"/>
          <w:szCs w:val="24"/>
        </w:rPr>
        <w:t>spell out</w:t>
      </w:r>
      <w:r w:rsidR="005C4C50" w:rsidRPr="002A2482">
        <w:rPr>
          <w:rFonts w:ascii="Times New Roman" w:hAnsi="Times New Roman" w:cs="Times New Roman"/>
          <w:sz w:val="24"/>
          <w:szCs w:val="24"/>
        </w:rPr>
        <w:t xml:space="preserve"> </w:t>
      </w:r>
      <w:r w:rsidRPr="002A2482">
        <w:rPr>
          <w:rFonts w:ascii="Times New Roman" w:hAnsi="Times New Roman" w:cs="Times New Roman"/>
          <w:sz w:val="24"/>
          <w:szCs w:val="24"/>
        </w:rPr>
        <w:t xml:space="preserve">what the COIL </w:t>
      </w:r>
      <w:r w:rsidR="005C4C50">
        <w:rPr>
          <w:rFonts w:ascii="Times New Roman" w:hAnsi="Times New Roman" w:cs="Times New Roman"/>
          <w:sz w:val="24"/>
          <w:szCs w:val="24"/>
        </w:rPr>
        <w:t>acronym means (Collaborative Online International Learning)</w:t>
      </w:r>
      <w:r w:rsidRPr="002A2482">
        <w:rPr>
          <w:rFonts w:ascii="Times New Roman" w:hAnsi="Times New Roman" w:cs="Times New Roman"/>
          <w:sz w:val="24"/>
          <w:szCs w:val="24"/>
        </w:rPr>
        <w:t xml:space="preserve">, as students will not know what that option is. </w:t>
      </w:r>
      <w:r w:rsidR="00B46837">
        <w:rPr>
          <w:rFonts w:ascii="Times New Roman" w:hAnsi="Times New Roman" w:cs="Times New Roman"/>
          <w:sz w:val="24"/>
          <w:szCs w:val="24"/>
        </w:rPr>
        <w:t>Additionally, it may be wise to add the GE Foundation: REGD Goals and ELOs to the advising</w:t>
      </w:r>
      <w:r w:rsidR="007E54CB">
        <w:rPr>
          <w:rFonts w:ascii="Times New Roman" w:hAnsi="Times New Roman" w:cs="Times New Roman"/>
          <w:sz w:val="24"/>
          <w:szCs w:val="24"/>
        </w:rPr>
        <w:t xml:space="preserve"> sheet</w:t>
      </w:r>
      <w:r w:rsidR="00B46837">
        <w:rPr>
          <w:rFonts w:ascii="Times New Roman" w:hAnsi="Times New Roman" w:cs="Times New Roman"/>
          <w:sz w:val="24"/>
          <w:szCs w:val="24"/>
        </w:rPr>
        <w:t xml:space="preserve">, although this has the potential to make the advising sheet unwieldy and too long for students. </w:t>
      </w:r>
    </w:p>
    <w:p w14:paraId="2D90D031" w14:textId="612BCA51" w:rsidR="00D805AA" w:rsidRPr="002A2482" w:rsidRDefault="00D805AA" w:rsidP="00D805AA">
      <w:pPr>
        <w:pStyle w:val="ListParagraph"/>
        <w:numPr>
          <w:ilvl w:val="1"/>
          <w:numId w:val="1"/>
        </w:numPr>
        <w:rPr>
          <w:rFonts w:ascii="Times New Roman" w:hAnsi="Times New Roman" w:cs="Times New Roman"/>
          <w:sz w:val="24"/>
          <w:szCs w:val="24"/>
        </w:rPr>
      </w:pPr>
      <w:r w:rsidRPr="002A2482">
        <w:rPr>
          <w:rFonts w:ascii="Times New Roman" w:hAnsi="Times New Roman" w:cs="Times New Roman"/>
          <w:sz w:val="24"/>
          <w:szCs w:val="24"/>
        </w:rPr>
        <w:t xml:space="preserve">Committee Member Question: While thinking about the experiential component of the certificate, was consideration given to the inclusion of service-learning courses? In Spanish and Portuguese, we have an immersion requirement but for students who cannot access Education Aboard, we offer a course called Spanish in Ohio so students can get immersed in the language and culture. </w:t>
      </w:r>
    </w:p>
    <w:p w14:paraId="67FD7178" w14:textId="38BDB91D" w:rsidR="00D805AA" w:rsidRPr="002A2482" w:rsidRDefault="00D805AA" w:rsidP="00D805AA">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Jiang: This is a great suggestion, as OIA knows that a lot of service-learning courses overlap with Education Aboard programs, especially regarding the High Impact Practices that they use. OIA currently uses the language of Education Aboard or Education Away to also include domestic experiences</w:t>
      </w:r>
      <w:r w:rsidR="00C75A16" w:rsidRPr="002A2482">
        <w:rPr>
          <w:rFonts w:ascii="Times New Roman" w:hAnsi="Times New Roman" w:cs="Times New Roman"/>
          <w:sz w:val="24"/>
          <w:szCs w:val="24"/>
        </w:rPr>
        <w:t xml:space="preserve"> and it is worth noting that the certificate does mention, specifically, Education Aboard. </w:t>
      </w:r>
    </w:p>
    <w:p w14:paraId="61736B0B" w14:textId="16FE0EBE" w:rsidR="00C75A16" w:rsidRPr="002A2482" w:rsidRDefault="00C75A16" w:rsidP="00D805AA">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Kline: Our certificate board will change the wording to be more inclusive and allow us the option of adding service-learning courses to the program if they meet the requirements/criteria to fit within the certificate program. </w:t>
      </w:r>
    </w:p>
    <w:p w14:paraId="2B8848F2" w14:textId="708D10BD" w:rsidR="00BC414B" w:rsidRPr="002A2482" w:rsidRDefault="00BC414B" w:rsidP="00BC414B">
      <w:pPr>
        <w:pStyle w:val="ListParagraph"/>
        <w:numPr>
          <w:ilvl w:val="1"/>
          <w:numId w:val="1"/>
        </w:numPr>
        <w:rPr>
          <w:rFonts w:ascii="Times New Roman" w:hAnsi="Times New Roman" w:cs="Times New Roman"/>
          <w:sz w:val="24"/>
          <w:szCs w:val="24"/>
        </w:rPr>
      </w:pPr>
      <w:r w:rsidRPr="002A2482">
        <w:rPr>
          <w:rFonts w:ascii="Times New Roman" w:hAnsi="Times New Roman" w:cs="Times New Roman"/>
          <w:sz w:val="24"/>
          <w:szCs w:val="24"/>
        </w:rPr>
        <w:t xml:space="preserve">Letter, Samuels, </w:t>
      </w:r>
      <w:r w:rsidRPr="002A2482">
        <w:rPr>
          <w:rFonts w:ascii="Times New Roman" w:hAnsi="Times New Roman" w:cs="Times New Roman"/>
          <w:b/>
          <w:bCs/>
          <w:sz w:val="24"/>
          <w:szCs w:val="24"/>
        </w:rPr>
        <w:t xml:space="preserve">unanimously approved </w:t>
      </w:r>
    </w:p>
    <w:p w14:paraId="6EC806C3" w14:textId="5214972E" w:rsidR="00BC414B" w:rsidRPr="002A2482" w:rsidRDefault="00BC414B" w:rsidP="00BC414B">
      <w:pPr>
        <w:pStyle w:val="ListParagraph"/>
        <w:numPr>
          <w:ilvl w:val="0"/>
          <w:numId w:val="1"/>
        </w:numPr>
        <w:rPr>
          <w:rFonts w:ascii="Times New Roman" w:hAnsi="Times New Roman" w:cs="Times New Roman"/>
          <w:sz w:val="24"/>
          <w:szCs w:val="24"/>
        </w:rPr>
      </w:pPr>
      <w:r w:rsidRPr="002A2482">
        <w:rPr>
          <w:rFonts w:ascii="Times New Roman" w:hAnsi="Times New Roman" w:cs="Times New Roman"/>
          <w:sz w:val="24"/>
          <w:szCs w:val="24"/>
        </w:rPr>
        <w:t xml:space="preserve">Comments/Announcements from Dean A. Martin </w:t>
      </w:r>
    </w:p>
    <w:p w14:paraId="19DA08FA" w14:textId="77777777" w:rsidR="00D56CF1" w:rsidRPr="002A2482" w:rsidRDefault="00BC414B" w:rsidP="00BC414B">
      <w:pPr>
        <w:pStyle w:val="ListParagraph"/>
        <w:numPr>
          <w:ilvl w:val="1"/>
          <w:numId w:val="1"/>
        </w:numPr>
        <w:rPr>
          <w:rFonts w:ascii="Times New Roman" w:hAnsi="Times New Roman" w:cs="Times New Roman"/>
          <w:sz w:val="24"/>
          <w:szCs w:val="24"/>
        </w:rPr>
      </w:pPr>
      <w:r w:rsidRPr="002A2482">
        <w:rPr>
          <w:rFonts w:ascii="Times New Roman" w:hAnsi="Times New Roman" w:cs="Times New Roman"/>
          <w:sz w:val="24"/>
          <w:szCs w:val="24"/>
        </w:rPr>
        <w:t>Martin: We will be hosting a Director of Undergraduate Studies meeting on 10/05/2021 and a portion of this meeting will be dedicated to discussing the new GE. R. Fletcher, chair of the REGD Panel</w:t>
      </w:r>
      <w:r w:rsidR="001803EF" w:rsidRPr="002A2482">
        <w:rPr>
          <w:rFonts w:ascii="Times New Roman" w:hAnsi="Times New Roman" w:cs="Times New Roman"/>
          <w:sz w:val="24"/>
          <w:szCs w:val="24"/>
        </w:rPr>
        <w:t>,</w:t>
      </w:r>
      <w:r w:rsidRPr="002A2482">
        <w:rPr>
          <w:rFonts w:ascii="Times New Roman" w:hAnsi="Times New Roman" w:cs="Times New Roman"/>
          <w:sz w:val="24"/>
          <w:szCs w:val="24"/>
        </w:rPr>
        <w:t xml:space="preserve"> and J. Fredal, Chair of the Themes Panel, will both be in attendance </w:t>
      </w:r>
      <w:proofErr w:type="gramStart"/>
      <w:r w:rsidRPr="002A2482">
        <w:rPr>
          <w:rFonts w:ascii="Times New Roman" w:hAnsi="Times New Roman" w:cs="Times New Roman"/>
          <w:sz w:val="24"/>
          <w:szCs w:val="24"/>
        </w:rPr>
        <w:t>in order to</w:t>
      </w:r>
      <w:proofErr w:type="gramEnd"/>
      <w:r w:rsidRPr="002A2482">
        <w:rPr>
          <w:rFonts w:ascii="Times New Roman" w:hAnsi="Times New Roman" w:cs="Times New Roman"/>
          <w:sz w:val="24"/>
          <w:szCs w:val="24"/>
        </w:rPr>
        <w:t xml:space="preserve"> assist in answering department questions. There will also be follow-up workshops to help units working in these new GE areas </w:t>
      </w:r>
      <w:r w:rsidR="00D56CF1" w:rsidRPr="002A2482">
        <w:rPr>
          <w:rFonts w:ascii="Times New Roman" w:hAnsi="Times New Roman" w:cs="Times New Roman"/>
          <w:sz w:val="24"/>
          <w:szCs w:val="24"/>
        </w:rPr>
        <w:t xml:space="preserve">to help imagine and develop courses that will meet student demand. </w:t>
      </w:r>
    </w:p>
    <w:p w14:paraId="7AF89ECB" w14:textId="102CB5F6" w:rsidR="00BC414B" w:rsidRPr="002A2482" w:rsidRDefault="00D56CF1" w:rsidP="00BC414B">
      <w:pPr>
        <w:pStyle w:val="ListParagraph"/>
        <w:numPr>
          <w:ilvl w:val="1"/>
          <w:numId w:val="1"/>
        </w:numPr>
        <w:rPr>
          <w:rFonts w:ascii="Times New Roman" w:hAnsi="Times New Roman" w:cs="Times New Roman"/>
          <w:sz w:val="24"/>
          <w:szCs w:val="24"/>
        </w:rPr>
      </w:pPr>
      <w:r w:rsidRPr="002A2482">
        <w:rPr>
          <w:rFonts w:ascii="Times New Roman" w:hAnsi="Times New Roman" w:cs="Times New Roman"/>
          <w:sz w:val="24"/>
          <w:szCs w:val="24"/>
        </w:rPr>
        <w:t xml:space="preserve">Martin: Additionally, M. Daly has created the Themes Common Area where units can submit new GE: Theme proposals. There seems to be a high level of interest for the creation of a similar space at our </w:t>
      </w:r>
      <w:proofErr w:type="gramStart"/>
      <w:r w:rsidRPr="002A2482">
        <w:rPr>
          <w:rFonts w:ascii="Times New Roman" w:hAnsi="Times New Roman" w:cs="Times New Roman"/>
          <w:sz w:val="24"/>
          <w:szCs w:val="24"/>
        </w:rPr>
        <w:t>College</w:t>
      </w:r>
      <w:proofErr w:type="gramEnd"/>
      <w:r w:rsidRPr="002A2482">
        <w:rPr>
          <w:rFonts w:ascii="Times New Roman" w:hAnsi="Times New Roman" w:cs="Times New Roman"/>
          <w:sz w:val="24"/>
          <w:szCs w:val="24"/>
        </w:rPr>
        <w:t xml:space="preserve">-level, so I am working on creating that. Finally, B. Vankeerbergen, E. Vu, and </w:t>
      </w:r>
      <w:r w:rsidR="00CE7A51">
        <w:rPr>
          <w:rFonts w:ascii="Times New Roman" w:hAnsi="Times New Roman" w:cs="Times New Roman"/>
          <w:sz w:val="24"/>
          <w:szCs w:val="24"/>
        </w:rPr>
        <w:t>A. Martin</w:t>
      </w:r>
      <w:r w:rsidR="00CE7A51" w:rsidRPr="002A2482">
        <w:rPr>
          <w:rFonts w:ascii="Times New Roman" w:hAnsi="Times New Roman" w:cs="Times New Roman"/>
          <w:sz w:val="24"/>
          <w:szCs w:val="24"/>
        </w:rPr>
        <w:t xml:space="preserve"> </w:t>
      </w:r>
      <w:r w:rsidRPr="002A2482">
        <w:rPr>
          <w:rFonts w:ascii="Times New Roman" w:hAnsi="Times New Roman" w:cs="Times New Roman"/>
          <w:sz w:val="24"/>
          <w:szCs w:val="24"/>
        </w:rPr>
        <w:t xml:space="preserve">are meeting with all units across the college to see what steps everyone is taking towards new GE development. </w:t>
      </w:r>
    </w:p>
    <w:p w14:paraId="6B974827" w14:textId="33131EE7" w:rsidR="00D56CF1" w:rsidRPr="002A2482" w:rsidRDefault="00D56CF1" w:rsidP="00BC414B">
      <w:pPr>
        <w:pStyle w:val="ListParagraph"/>
        <w:numPr>
          <w:ilvl w:val="1"/>
          <w:numId w:val="1"/>
        </w:numPr>
        <w:rPr>
          <w:rFonts w:ascii="Times New Roman" w:hAnsi="Times New Roman" w:cs="Times New Roman"/>
          <w:sz w:val="24"/>
          <w:szCs w:val="24"/>
        </w:rPr>
      </w:pPr>
      <w:r w:rsidRPr="002A2482">
        <w:rPr>
          <w:rFonts w:ascii="Times New Roman" w:hAnsi="Times New Roman" w:cs="Times New Roman"/>
          <w:sz w:val="24"/>
          <w:szCs w:val="24"/>
        </w:rPr>
        <w:t xml:space="preserve">Committee Member Question: As for the 10/05/2021 Director of Undergraduate Studies meeting, can there be a conversation surrounding the REGD Foundation and Citizenship for a Diverse and Just World GE Theme? </w:t>
      </w:r>
      <w:r w:rsidR="00050438" w:rsidRPr="002A2482">
        <w:rPr>
          <w:rFonts w:ascii="Times New Roman" w:hAnsi="Times New Roman" w:cs="Times New Roman"/>
          <w:sz w:val="24"/>
          <w:szCs w:val="24"/>
        </w:rPr>
        <w:t xml:space="preserve">It may be helpful for </w:t>
      </w:r>
      <w:r w:rsidR="00050438" w:rsidRPr="002A2482">
        <w:rPr>
          <w:rFonts w:ascii="Times New Roman" w:hAnsi="Times New Roman" w:cs="Times New Roman"/>
          <w:sz w:val="24"/>
          <w:szCs w:val="24"/>
        </w:rPr>
        <w:lastRenderedPageBreak/>
        <w:t xml:space="preserve">there to be a consensus regarding these two categories and their connection before the meeting. </w:t>
      </w:r>
    </w:p>
    <w:p w14:paraId="7F954ACD" w14:textId="1F0C1CA1" w:rsidR="00050438" w:rsidRPr="002A2482" w:rsidRDefault="00050438" w:rsidP="00050438">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Committee Membe</w:t>
      </w:r>
      <w:r w:rsidR="005B5A2F" w:rsidRPr="002A2482">
        <w:rPr>
          <w:rFonts w:ascii="Times New Roman" w:hAnsi="Times New Roman" w:cs="Times New Roman"/>
          <w:sz w:val="24"/>
          <w:szCs w:val="24"/>
        </w:rPr>
        <w:t>r</w:t>
      </w:r>
      <w:r w:rsidRPr="002A2482">
        <w:rPr>
          <w:rFonts w:ascii="Times New Roman" w:hAnsi="Times New Roman" w:cs="Times New Roman"/>
          <w:sz w:val="24"/>
          <w:szCs w:val="24"/>
        </w:rPr>
        <w:t xml:space="preserve">: Would it make sense for these Panels and/or the Panel Chairs to meet jointly </w:t>
      </w:r>
      <w:r w:rsidR="00910409" w:rsidRPr="002A2482">
        <w:rPr>
          <w:rFonts w:ascii="Times New Roman" w:hAnsi="Times New Roman" w:cs="Times New Roman"/>
          <w:sz w:val="24"/>
          <w:szCs w:val="24"/>
        </w:rPr>
        <w:t xml:space="preserve">together? </w:t>
      </w:r>
      <w:r w:rsidR="005B5A2F" w:rsidRPr="002A2482">
        <w:rPr>
          <w:rFonts w:ascii="Times New Roman" w:hAnsi="Times New Roman" w:cs="Times New Roman"/>
          <w:sz w:val="24"/>
          <w:szCs w:val="24"/>
        </w:rPr>
        <w:t xml:space="preserve">It may make sense to reach out to I. Weiner, chair of the Citizenship for a Diverse and Just World Theme Advisor Group. </w:t>
      </w:r>
    </w:p>
    <w:p w14:paraId="3FA4B5E4" w14:textId="148C6EFC" w:rsidR="00910409" w:rsidRPr="002A2482" w:rsidRDefault="005B5A2F" w:rsidP="005B5A2F">
      <w:pPr>
        <w:pStyle w:val="ListParagraph"/>
        <w:numPr>
          <w:ilvl w:val="3"/>
          <w:numId w:val="1"/>
        </w:numPr>
        <w:rPr>
          <w:rFonts w:ascii="Times New Roman" w:hAnsi="Times New Roman" w:cs="Times New Roman"/>
          <w:sz w:val="24"/>
          <w:szCs w:val="24"/>
        </w:rPr>
      </w:pPr>
      <w:r w:rsidRPr="002A2482">
        <w:rPr>
          <w:rFonts w:ascii="Times New Roman" w:hAnsi="Times New Roman" w:cs="Times New Roman"/>
          <w:sz w:val="24"/>
          <w:szCs w:val="24"/>
        </w:rPr>
        <w:t xml:space="preserve">Committee Member: This likely makes the most sense as the work of determining if a course meets the ELOs of the Citizenship for a Diverse and Just World Theme falls on the Theme Advisory Group, which I. Weiner leads. </w:t>
      </w:r>
      <w:r w:rsidR="003A1D22" w:rsidRPr="002A2482">
        <w:rPr>
          <w:rFonts w:ascii="Times New Roman" w:hAnsi="Times New Roman" w:cs="Times New Roman"/>
          <w:sz w:val="24"/>
          <w:szCs w:val="24"/>
        </w:rPr>
        <w:t xml:space="preserve">Then both the REGD Panel and Theme Advisory Group will be able to determine the best next moves for approving courses in their respective categories. </w:t>
      </w:r>
    </w:p>
    <w:p w14:paraId="6A8A77E3" w14:textId="7D2D77A0" w:rsidR="003A1D22" w:rsidRPr="002A2482" w:rsidRDefault="003A1D22" w:rsidP="003A1D22">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Committee Member: It may be helpful for this consensus to be drawn sooner, rather than later, as units are already developing materials and if the review process is changing, or if the materials that are expected are shifting, that needs to be communicated to units as soon as possible given the Autumn 2022 implementation date. </w:t>
      </w:r>
    </w:p>
    <w:p w14:paraId="545334FD" w14:textId="4D414A3B" w:rsidR="003A1D22" w:rsidRPr="002A2482" w:rsidRDefault="003A1D22" w:rsidP="003A1D22">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Martin: This will likely be a useful conversation for R. Fletcher and I. Weiner to conduct because there is a connection between the Foundation and Theme category, and we need that clarification of how these categories overlap sooner rather than later. </w:t>
      </w:r>
    </w:p>
    <w:p w14:paraId="5CC9A268" w14:textId="2DA9B4B4" w:rsidR="003A1D22" w:rsidRPr="002A2482" w:rsidRDefault="003A1D22" w:rsidP="003A1D22">
      <w:pPr>
        <w:pStyle w:val="ListParagraph"/>
        <w:numPr>
          <w:ilvl w:val="0"/>
          <w:numId w:val="1"/>
        </w:numPr>
        <w:rPr>
          <w:rFonts w:ascii="Times New Roman" w:hAnsi="Times New Roman" w:cs="Times New Roman"/>
          <w:sz w:val="24"/>
          <w:szCs w:val="24"/>
        </w:rPr>
      </w:pPr>
      <w:r w:rsidRPr="002A2482">
        <w:rPr>
          <w:rFonts w:ascii="Times New Roman" w:hAnsi="Times New Roman" w:cs="Times New Roman"/>
          <w:sz w:val="24"/>
          <w:szCs w:val="24"/>
        </w:rPr>
        <w:t>Approval of 05/14/2021 Minutes</w:t>
      </w:r>
    </w:p>
    <w:p w14:paraId="628622FF" w14:textId="1FB9D48F" w:rsidR="003A1D22" w:rsidRPr="002A2482" w:rsidRDefault="003A1D22" w:rsidP="003A1D22">
      <w:pPr>
        <w:pStyle w:val="ListParagraph"/>
        <w:numPr>
          <w:ilvl w:val="1"/>
          <w:numId w:val="1"/>
        </w:numPr>
        <w:rPr>
          <w:rFonts w:ascii="Times New Roman" w:hAnsi="Times New Roman" w:cs="Times New Roman"/>
          <w:sz w:val="24"/>
          <w:szCs w:val="24"/>
        </w:rPr>
      </w:pPr>
      <w:proofErr w:type="spellStart"/>
      <w:r w:rsidRPr="002A2482">
        <w:rPr>
          <w:rFonts w:ascii="Times New Roman" w:hAnsi="Times New Roman" w:cs="Times New Roman"/>
          <w:sz w:val="24"/>
          <w:szCs w:val="24"/>
        </w:rPr>
        <w:t>Craigmile</w:t>
      </w:r>
      <w:proofErr w:type="spellEnd"/>
      <w:r w:rsidRPr="002A2482">
        <w:rPr>
          <w:rFonts w:ascii="Times New Roman" w:hAnsi="Times New Roman" w:cs="Times New Roman"/>
          <w:sz w:val="24"/>
          <w:szCs w:val="24"/>
        </w:rPr>
        <w:t xml:space="preserve">, Steinmetz, </w:t>
      </w:r>
      <w:r w:rsidRPr="002A2482">
        <w:rPr>
          <w:rFonts w:ascii="Times New Roman" w:hAnsi="Times New Roman" w:cs="Times New Roman"/>
          <w:b/>
          <w:bCs/>
          <w:sz w:val="24"/>
          <w:szCs w:val="24"/>
        </w:rPr>
        <w:t xml:space="preserve">approved </w:t>
      </w:r>
      <w:r w:rsidRPr="002A2482">
        <w:rPr>
          <w:rFonts w:ascii="Times New Roman" w:hAnsi="Times New Roman" w:cs="Times New Roman"/>
          <w:sz w:val="24"/>
          <w:szCs w:val="24"/>
        </w:rPr>
        <w:t xml:space="preserve">with </w:t>
      </w:r>
      <w:r w:rsidRPr="002A2482">
        <w:rPr>
          <w:rFonts w:ascii="Times New Roman" w:hAnsi="Times New Roman" w:cs="Times New Roman"/>
          <w:b/>
          <w:bCs/>
          <w:sz w:val="24"/>
          <w:szCs w:val="24"/>
        </w:rPr>
        <w:t xml:space="preserve">one abstention </w:t>
      </w:r>
    </w:p>
    <w:p w14:paraId="371C2C8C" w14:textId="3B83F169" w:rsidR="003A1D22" w:rsidRPr="002A2482" w:rsidRDefault="003A1D22" w:rsidP="003A1D22">
      <w:pPr>
        <w:pStyle w:val="ListParagraph"/>
        <w:numPr>
          <w:ilvl w:val="0"/>
          <w:numId w:val="1"/>
        </w:numPr>
        <w:rPr>
          <w:rFonts w:ascii="Times New Roman" w:hAnsi="Times New Roman" w:cs="Times New Roman"/>
          <w:sz w:val="24"/>
          <w:szCs w:val="24"/>
        </w:rPr>
      </w:pPr>
      <w:r w:rsidRPr="002A2482">
        <w:rPr>
          <w:rFonts w:ascii="Times New Roman" w:hAnsi="Times New Roman" w:cs="Times New Roman"/>
          <w:sz w:val="24"/>
          <w:szCs w:val="24"/>
        </w:rPr>
        <w:t>Informational Items by L. Wilson</w:t>
      </w:r>
    </w:p>
    <w:p w14:paraId="4FD117E5" w14:textId="5AC57089" w:rsidR="003A1D22" w:rsidRPr="002A2482" w:rsidRDefault="003A1D22" w:rsidP="003A1D22">
      <w:pPr>
        <w:pStyle w:val="ListParagraph"/>
        <w:numPr>
          <w:ilvl w:val="1"/>
          <w:numId w:val="1"/>
        </w:numPr>
        <w:rPr>
          <w:rFonts w:ascii="Times New Roman" w:hAnsi="Times New Roman" w:cs="Times New Roman"/>
          <w:sz w:val="24"/>
          <w:szCs w:val="24"/>
        </w:rPr>
      </w:pPr>
      <w:r w:rsidRPr="002A2482">
        <w:rPr>
          <w:rFonts w:ascii="Times New Roman" w:hAnsi="Times New Roman" w:cs="Times New Roman"/>
          <w:sz w:val="24"/>
          <w:szCs w:val="24"/>
        </w:rPr>
        <w:t>Small changes to the Food, Culture, and Society Certificate</w:t>
      </w:r>
    </w:p>
    <w:p w14:paraId="637B131B" w14:textId="1E4D5751" w:rsidR="003A1D22" w:rsidRPr="002A2482" w:rsidRDefault="003A1D22" w:rsidP="003A1D22">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Wilson: Sociology has recently lost an instructor</w:t>
      </w:r>
      <w:r w:rsidR="005D7A77" w:rsidRPr="002A2482">
        <w:rPr>
          <w:rFonts w:ascii="Times New Roman" w:hAnsi="Times New Roman" w:cs="Times New Roman"/>
          <w:sz w:val="24"/>
          <w:szCs w:val="24"/>
        </w:rPr>
        <w:t xml:space="preserve"> that taught one of the four courses</w:t>
      </w:r>
      <w:r w:rsidRPr="002A2482">
        <w:rPr>
          <w:rFonts w:ascii="Times New Roman" w:hAnsi="Times New Roman" w:cs="Times New Roman"/>
          <w:sz w:val="24"/>
          <w:szCs w:val="24"/>
        </w:rPr>
        <w:t xml:space="preserve">, and thus needs to </w:t>
      </w:r>
      <w:proofErr w:type="spellStart"/>
      <w:r w:rsidRPr="002A2482">
        <w:rPr>
          <w:rFonts w:ascii="Times New Roman" w:hAnsi="Times New Roman" w:cs="Times New Roman"/>
          <w:sz w:val="24"/>
          <w:szCs w:val="24"/>
        </w:rPr>
        <w:t>add</w:t>
      </w:r>
      <w:r w:rsidR="00DC56F2">
        <w:rPr>
          <w:rFonts w:ascii="Times New Roman" w:hAnsi="Times New Roman" w:cs="Times New Roman"/>
          <w:sz w:val="24"/>
          <w:szCs w:val="24"/>
        </w:rPr>
        <w:t>other</w:t>
      </w:r>
      <w:proofErr w:type="spellEnd"/>
      <w:r w:rsidRPr="002A2482">
        <w:rPr>
          <w:rFonts w:ascii="Times New Roman" w:hAnsi="Times New Roman" w:cs="Times New Roman"/>
          <w:sz w:val="24"/>
          <w:szCs w:val="24"/>
        </w:rPr>
        <w:t xml:space="preserve"> courses </w:t>
      </w:r>
      <w:r w:rsidR="005D7A77" w:rsidRPr="002A2482">
        <w:rPr>
          <w:rFonts w:ascii="Times New Roman" w:hAnsi="Times New Roman" w:cs="Times New Roman"/>
          <w:sz w:val="24"/>
          <w:szCs w:val="24"/>
        </w:rPr>
        <w:t xml:space="preserve">to the certificate. </w:t>
      </w:r>
    </w:p>
    <w:p w14:paraId="5B0C6A2F" w14:textId="26287A48" w:rsidR="005D7A77" w:rsidRPr="002A2482" w:rsidRDefault="005D7A77" w:rsidP="005D7A77">
      <w:pPr>
        <w:pStyle w:val="ListParagraph"/>
        <w:numPr>
          <w:ilvl w:val="1"/>
          <w:numId w:val="1"/>
        </w:numPr>
        <w:rPr>
          <w:rFonts w:ascii="Times New Roman" w:hAnsi="Times New Roman" w:cs="Times New Roman"/>
          <w:sz w:val="24"/>
          <w:szCs w:val="24"/>
        </w:rPr>
      </w:pPr>
      <w:r w:rsidRPr="002A2482">
        <w:rPr>
          <w:rFonts w:ascii="Times New Roman" w:hAnsi="Times New Roman" w:cs="Times New Roman"/>
          <w:sz w:val="24"/>
          <w:szCs w:val="24"/>
        </w:rPr>
        <w:t>Make MS in Molecular Genetics a terminal degree with direct entry</w:t>
      </w:r>
    </w:p>
    <w:p w14:paraId="79E7F551" w14:textId="2415543C" w:rsidR="005D7A77" w:rsidRPr="002A2482" w:rsidRDefault="005D7A77" w:rsidP="005D7A77">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Wilson: The Department determined they had a good deal of interest in this program and have made it direct entry and terminal. </w:t>
      </w:r>
    </w:p>
    <w:p w14:paraId="72FCDBED" w14:textId="07DCCF3F" w:rsidR="005D7A77" w:rsidRPr="002A2482" w:rsidRDefault="005D7A77" w:rsidP="005D7A77">
      <w:pPr>
        <w:pStyle w:val="ListParagraph"/>
        <w:numPr>
          <w:ilvl w:val="1"/>
          <w:numId w:val="1"/>
        </w:numPr>
        <w:rPr>
          <w:rFonts w:ascii="Times New Roman" w:hAnsi="Times New Roman" w:cs="Times New Roman"/>
          <w:sz w:val="24"/>
          <w:szCs w:val="24"/>
        </w:rPr>
      </w:pPr>
      <w:r w:rsidRPr="002A2482">
        <w:rPr>
          <w:rFonts w:ascii="Times New Roman" w:hAnsi="Times New Roman" w:cs="Times New Roman"/>
          <w:sz w:val="24"/>
          <w:szCs w:val="24"/>
        </w:rPr>
        <w:t>Senate Meeting Update</w:t>
      </w:r>
    </w:p>
    <w:p w14:paraId="3D0755CA" w14:textId="3AA674F8" w:rsidR="005D7A77" w:rsidRPr="002A2482" w:rsidRDefault="005D7A77" w:rsidP="005D7A77">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Wilson: There was an overall anxiety about populating the new GE in time, given there is less than a calendar year before full implementation. However, there is nothing we can currently do besides the work we are doing and processing course requests as they enter our queue. </w:t>
      </w:r>
    </w:p>
    <w:p w14:paraId="1EE217FA" w14:textId="3AA5697C" w:rsidR="005D7A77" w:rsidRPr="002A2482" w:rsidRDefault="005D7A77" w:rsidP="005D7A77">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Wilson: I would like to pass along two resources to the Committee to be aware of: </w:t>
      </w:r>
    </w:p>
    <w:p w14:paraId="76CC8546" w14:textId="3E645355" w:rsidR="005D7A77" w:rsidRPr="002A2482" w:rsidRDefault="00AA41EE" w:rsidP="005D7A77">
      <w:pPr>
        <w:pStyle w:val="ListParagraph"/>
        <w:numPr>
          <w:ilvl w:val="3"/>
          <w:numId w:val="1"/>
        </w:numPr>
        <w:rPr>
          <w:rFonts w:ascii="Times New Roman" w:hAnsi="Times New Roman" w:cs="Times New Roman"/>
          <w:sz w:val="24"/>
          <w:szCs w:val="24"/>
        </w:rPr>
      </w:pPr>
      <w:hyperlink r:id="rId5" w:history="1">
        <w:r w:rsidR="005D7A77" w:rsidRPr="002A2482">
          <w:rPr>
            <w:rStyle w:val="Hyperlink"/>
            <w:rFonts w:ascii="Times New Roman" w:hAnsi="Times New Roman" w:cs="Times New Roman"/>
            <w:sz w:val="24"/>
            <w:szCs w:val="24"/>
          </w:rPr>
          <w:t>ascnet.osu.edu</w:t>
        </w:r>
      </w:hyperlink>
      <w:r w:rsidR="005D7A77" w:rsidRPr="002A2482">
        <w:rPr>
          <w:rFonts w:ascii="Times New Roman" w:hAnsi="Times New Roman" w:cs="Times New Roman"/>
          <w:sz w:val="24"/>
          <w:szCs w:val="24"/>
        </w:rPr>
        <w:t xml:space="preserve"> – Public-facing website where you can view course/course change requests and updated by the ASC Curriculum and Assessment Services office. </w:t>
      </w:r>
    </w:p>
    <w:p w14:paraId="7739FC86" w14:textId="3CABB9EE" w:rsidR="005D7A77" w:rsidRPr="002A2482" w:rsidRDefault="00AA41EE" w:rsidP="005D7A77">
      <w:pPr>
        <w:pStyle w:val="ListParagraph"/>
        <w:numPr>
          <w:ilvl w:val="3"/>
          <w:numId w:val="1"/>
        </w:numPr>
        <w:rPr>
          <w:rFonts w:ascii="Times New Roman" w:hAnsi="Times New Roman" w:cs="Times New Roman"/>
          <w:sz w:val="24"/>
          <w:szCs w:val="24"/>
        </w:rPr>
      </w:pPr>
      <w:hyperlink r:id="rId6" w:history="1">
        <w:r w:rsidR="005D7A77" w:rsidRPr="002A2482">
          <w:rPr>
            <w:rStyle w:val="Hyperlink"/>
            <w:rFonts w:ascii="Times New Roman" w:hAnsi="Times New Roman" w:cs="Times New Roman"/>
            <w:sz w:val="24"/>
            <w:szCs w:val="24"/>
          </w:rPr>
          <w:t>https://asccas.osu.edu/new-ge-program/new-regd-and-themes-courses-approved-panel</w:t>
        </w:r>
      </w:hyperlink>
      <w:r w:rsidR="005D7A77" w:rsidRPr="002A2482">
        <w:rPr>
          <w:rFonts w:ascii="Times New Roman" w:hAnsi="Times New Roman" w:cs="Times New Roman"/>
          <w:sz w:val="24"/>
          <w:szCs w:val="24"/>
        </w:rPr>
        <w:t xml:space="preserve"> -- Page on the ASC Curriculum and Assessment Services website that displays the new courses fully </w:t>
      </w:r>
      <w:r w:rsidR="005D7A77" w:rsidRPr="002A2482">
        <w:rPr>
          <w:rFonts w:ascii="Times New Roman" w:hAnsi="Times New Roman" w:cs="Times New Roman"/>
          <w:sz w:val="24"/>
          <w:szCs w:val="24"/>
        </w:rPr>
        <w:lastRenderedPageBreak/>
        <w:t xml:space="preserve">approved in both the new GE Foundation: Race, Ethnic and Gender Diversity and GE: Themes. </w:t>
      </w:r>
    </w:p>
    <w:p w14:paraId="2308ABAA" w14:textId="2D2B7CAA" w:rsidR="005D7A77" w:rsidRPr="002A2482" w:rsidRDefault="005D7A77" w:rsidP="005D7A77">
      <w:pPr>
        <w:pStyle w:val="ListParagraph"/>
        <w:numPr>
          <w:ilvl w:val="0"/>
          <w:numId w:val="1"/>
        </w:numPr>
        <w:rPr>
          <w:rFonts w:ascii="Times New Roman" w:hAnsi="Times New Roman" w:cs="Times New Roman"/>
          <w:sz w:val="24"/>
          <w:szCs w:val="24"/>
        </w:rPr>
      </w:pPr>
      <w:r w:rsidRPr="002A2482">
        <w:rPr>
          <w:rFonts w:ascii="Times New Roman" w:hAnsi="Times New Roman" w:cs="Times New Roman"/>
          <w:sz w:val="24"/>
          <w:szCs w:val="24"/>
        </w:rPr>
        <w:t>Panel Updates</w:t>
      </w:r>
    </w:p>
    <w:p w14:paraId="785A3E7A" w14:textId="6E7CFA4B" w:rsidR="005D7A77" w:rsidRPr="002A2482" w:rsidRDefault="005D7A77" w:rsidP="005D7A77">
      <w:pPr>
        <w:pStyle w:val="ListParagraph"/>
        <w:numPr>
          <w:ilvl w:val="1"/>
          <w:numId w:val="1"/>
        </w:numPr>
        <w:rPr>
          <w:rFonts w:ascii="Times New Roman" w:hAnsi="Times New Roman" w:cs="Times New Roman"/>
          <w:sz w:val="24"/>
          <w:szCs w:val="24"/>
        </w:rPr>
      </w:pPr>
      <w:r w:rsidRPr="002A2482">
        <w:rPr>
          <w:rFonts w:ascii="Times New Roman" w:hAnsi="Times New Roman" w:cs="Times New Roman"/>
          <w:sz w:val="24"/>
          <w:szCs w:val="24"/>
        </w:rPr>
        <w:t xml:space="preserve">Arts and Humanities 1 </w:t>
      </w:r>
    </w:p>
    <w:p w14:paraId="69B88148" w14:textId="77777777" w:rsidR="000A1B99" w:rsidRPr="002A2482" w:rsidRDefault="000A1B99" w:rsidP="000A1B99">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Classics 3205 – approved with two contingencies and two comments </w:t>
      </w:r>
    </w:p>
    <w:p w14:paraId="66448D82" w14:textId="77777777" w:rsidR="000A1B99" w:rsidRPr="002A2482" w:rsidRDefault="000A1B99" w:rsidP="000A1B99">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English 3031 – approved with two contingencies and five recommendations</w:t>
      </w:r>
    </w:p>
    <w:p w14:paraId="6EF592B5" w14:textId="77777777" w:rsidR="000A1B99" w:rsidRPr="002A2482" w:rsidRDefault="000A1B99" w:rsidP="000A1B99">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German 1001.01 – approved with two contingencies and one recommendation</w:t>
      </w:r>
    </w:p>
    <w:p w14:paraId="5E0A2BD4" w14:textId="77777777" w:rsidR="000A1B99" w:rsidRPr="002A2482" w:rsidRDefault="000A1B99" w:rsidP="000A1B99">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German 1001.02 – approved with two contingencies and one recommendation</w:t>
      </w:r>
    </w:p>
    <w:p w14:paraId="47404A71" w14:textId="77777777" w:rsidR="000A1B99" w:rsidRPr="002A2482" w:rsidRDefault="000A1B99" w:rsidP="000A1B99">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German 1001.03 – approved with two contingencies and one recommendation </w:t>
      </w:r>
    </w:p>
    <w:p w14:paraId="0874B682" w14:textId="77777777" w:rsidR="000A1B99" w:rsidRPr="002A2482" w:rsidRDefault="000A1B99" w:rsidP="000A1B99">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History/Jewish Studies 2455 – approved with one recommendation </w:t>
      </w:r>
    </w:p>
    <w:p w14:paraId="008A4A75" w14:textId="77777777" w:rsidR="000A1B99" w:rsidRPr="002A2482" w:rsidRDefault="000A1B99" w:rsidP="000A1B99">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History 3641 – approved with five recommendations </w:t>
      </w:r>
    </w:p>
    <w:p w14:paraId="54572AF1" w14:textId="77777777" w:rsidR="000A1B99" w:rsidRPr="002A2482" w:rsidRDefault="000A1B99" w:rsidP="000A1B99">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International Studies/NELC/Slavic 5020 – approved with one recommendation </w:t>
      </w:r>
    </w:p>
    <w:p w14:paraId="2F17417C" w14:textId="77777777" w:rsidR="000A1B99" w:rsidRPr="002A2482" w:rsidRDefault="000A1B99" w:rsidP="000A1B99">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Philosophy 2500 – approved with one contingency and two recommendations </w:t>
      </w:r>
    </w:p>
    <w:p w14:paraId="2A380080" w14:textId="77777777" w:rsidR="000A1B99" w:rsidRPr="002A2482" w:rsidRDefault="000A1B99" w:rsidP="000A1B99">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Philosophy 3210 – approved with one contingency and one recommendation</w:t>
      </w:r>
    </w:p>
    <w:p w14:paraId="4B9B1212" w14:textId="3AB2B8EC" w:rsidR="005D7A77" w:rsidRPr="002A2482" w:rsidRDefault="000A1B99" w:rsidP="000A1B99">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Philosophy 7080 – approved </w:t>
      </w:r>
    </w:p>
    <w:p w14:paraId="756D199C" w14:textId="7C70D778" w:rsidR="000A1B99" w:rsidRPr="002A2482" w:rsidRDefault="000A1B99" w:rsidP="000A1B99">
      <w:pPr>
        <w:pStyle w:val="ListParagraph"/>
        <w:numPr>
          <w:ilvl w:val="1"/>
          <w:numId w:val="1"/>
        </w:numPr>
        <w:rPr>
          <w:rFonts w:ascii="Times New Roman" w:hAnsi="Times New Roman" w:cs="Times New Roman"/>
          <w:sz w:val="24"/>
          <w:szCs w:val="24"/>
        </w:rPr>
      </w:pPr>
      <w:r w:rsidRPr="002A2482">
        <w:rPr>
          <w:rFonts w:ascii="Times New Roman" w:hAnsi="Times New Roman" w:cs="Times New Roman"/>
          <w:sz w:val="24"/>
          <w:szCs w:val="24"/>
        </w:rPr>
        <w:t>Arts and Humanities 2</w:t>
      </w:r>
    </w:p>
    <w:p w14:paraId="288F7234" w14:textId="77777777" w:rsidR="000A1B99" w:rsidRPr="002A2482" w:rsidRDefault="000A1B99" w:rsidP="000A1B99">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Hebrew 1102.01 – approved with one contingency, two recommendations and two comments </w:t>
      </w:r>
    </w:p>
    <w:p w14:paraId="221D02AB" w14:textId="77777777" w:rsidR="000A1B99" w:rsidRPr="002A2482" w:rsidRDefault="000A1B99" w:rsidP="000A1B99">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Persian 1102 – approved with four contingencies and five recommendations</w:t>
      </w:r>
    </w:p>
    <w:p w14:paraId="4DFC226D" w14:textId="4EA0A425" w:rsidR="000A1B99" w:rsidRPr="002A2482" w:rsidRDefault="00E93DC1" w:rsidP="000A1B99">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Turkish</w:t>
      </w:r>
      <w:r w:rsidR="000A1B99" w:rsidRPr="002A2482">
        <w:rPr>
          <w:rFonts w:ascii="Times New Roman" w:hAnsi="Times New Roman" w:cs="Times New Roman"/>
          <w:sz w:val="24"/>
          <w:szCs w:val="24"/>
        </w:rPr>
        <w:t xml:space="preserve"> 1102 – approved with four recommendations and one comment </w:t>
      </w:r>
    </w:p>
    <w:p w14:paraId="5CC1944D" w14:textId="77777777" w:rsidR="000A1B99" w:rsidRPr="002A2482" w:rsidRDefault="000A1B99" w:rsidP="000A1B99">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Uzbek 1102 – approved with 4 recommendations and one comment </w:t>
      </w:r>
    </w:p>
    <w:p w14:paraId="10071FDE" w14:textId="6FB92FDE" w:rsidR="000A1B99" w:rsidRPr="002A2482" w:rsidRDefault="000A1B99" w:rsidP="000A1B99">
      <w:pPr>
        <w:pStyle w:val="ListParagraph"/>
        <w:numPr>
          <w:ilvl w:val="1"/>
          <w:numId w:val="1"/>
        </w:numPr>
        <w:rPr>
          <w:rFonts w:ascii="Times New Roman" w:hAnsi="Times New Roman" w:cs="Times New Roman"/>
          <w:sz w:val="24"/>
          <w:szCs w:val="24"/>
        </w:rPr>
      </w:pPr>
      <w:r w:rsidRPr="002A2482">
        <w:rPr>
          <w:rFonts w:ascii="Times New Roman" w:hAnsi="Times New Roman" w:cs="Times New Roman"/>
          <w:sz w:val="24"/>
          <w:szCs w:val="24"/>
        </w:rPr>
        <w:t xml:space="preserve">Natural and Mathematical Sciences </w:t>
      </w:r>
    </w:p>
    <w:p w14:paraId="3724F636" w14:textId="77777777" w:rsidR="00693F4B" w:rsidRPr="002A2482" w:rsidRDefault="00693F4B" w:rsidP="00693F4B">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Mathematics 3307 – approved with three recommendations</w:t>
      </w:r>
    </w:p>
    <w:p w14:paraId="20063EC0" w14:textId="77777777" w:rsidR="00693F4B" w:rsidRPr="002A2482" w:rsidRDefault="00693F4B" w:rsidP="00693F4B">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Mathematics 5631 – approved </w:t>
      </w:r>
    </w:p>
    <w:p w14:paraId="2AA20A04" w14:textId="77777777" w:rsidR="00693F4B" w:rsidRPr="002A2482" w:rsidRDefault="00693F4B" w:rsidP="00693F4B">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Microbiology 7536 – approved </w:t>
      </w:r>
    </w:p>
    <w:p w14:paraId="2567131F" w14:textId="77777777" w:rsidR="00693F4B" w:rsidRPr="002A2482" w:rsidRDefault="00693F4B" w:rsidP="00693F4B">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Statistics 4302 – approved </w:t>
      </w:r>
    </w:p>
    <w:p w14:paraId="2E6E4C2A" w14:textId="3969C6C3" w:rsidR="000A1B99" w:rsidRPr="002A2482" w:rsidRDefault="00693F4B" w:rsidP="00693F4B">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Statistics 7430 – approved with two recommendations </w:t>
      </w:r>
    </w:p>
    <w:p w14:paraId="29FAF3A5" w14:textId="672E81F7" w:rsidR="00693F4B" w:rsidRPr="002A2482" w:rsidRDefault="00693F4B" w:rsidP="00693F4B">
      <w:pPr>
        <w:pStyle w:val="ListParagraph"/>
        <w:numPr>
          <w:ilvl w:val="1"/>
          <w:numId w:val="1"/>
        </w:numPr>
        <w:rPr>
          <w:rFonts w:ascii="Times New Roman" w:hAnsi="Times New Roman" w:cs="Times New Roman"/>
          <w:sz w:val="24"/>
          <w:szCs w:val="24"/>
        </w:rPr>
      </w:pPr>
      <w:r w:rsidRPr="002A2482">
        <w:rPr>
          <w:rFonts w:ascii="Times New Roman" w:hAnsi="Times New Roman" w:cs="Times New Roman"/>
          <w:sz w:val="24"/>
          <w:szCs w:val="24"/>
        </w:rPr>
        <w:t>Social and Behavioral Sciences</w:t>
      </w:r>
    </w:p>
    <w:p w14:paraId="2E29237A" w14:textId="77777777" w:rsidR="00693F4B" w:rsidRPr="002A2482" w:rsidRDefault="00693F4B" w:rsidP="00693F4B">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Anthropology/NELC 2241 – approved with contingencies and recommendations</w:t>
      </w:r>
    </w:p>
    <w:p w14:paraId="7B42C41A" w14:textId="77777777" w:rsidR="00693F4B" w:rsidRPr="002A2482" w:rsidRDefault="00693F4B" w:rsidP="00693F4B">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Communication 3597.01 – approved with five contingencies and one recommendation </w:t>
      </w:r>
    </w:p>
    <w:p w14:paraId="4B6A0FE8" w14:textId="77777777" w:rsidR="00693F4B" w:rsidRPr="002A2482" w:rsidRDefault="00693F4B" w:rsidP="00693F4B">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International Studies/NELC/Slavic 5020 – approved with one comment</w:t>
      </w:r>
    </w:p>
    <w:p w14:paraId="3EF117DD" w14:textId="77777777" w:rsidR="00693F4B" w:rsidRPr="002A2482" w:rsidRDefault="00693F4B" w:rsidP="00693F4B">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Political Science 7201 – approved with contingencies and recommendations </w:t>
      </w:r>
    </w:p>
    <w:p w14:paraId="422D584B" w14:textId="77777777" w:rsidR="00693F4B" w:rsidRPr="002A2482" w:rsidRDefault="00693F4B" w:rsidP="00693F4B">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lastRenderedPageBreak/>
        <w:t xml:space="preserve">Psychology 3340 – approved with one contingency </w:t>
      </w:r>
    </w:p>
    <w:p w14:paraId="60A11B5F" w14:textId="77777777" w:rsidR="00693F4B" w:rsidRPr="002A2482" w:rsidRDefault="00693F4B" w:rsidP="00693F4B">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Sociology 2463 – approved with two contingencies and three recommendations  </w:t>
      </w:r>
    </w:p>
    <w:p w14:paraId="1FA3FB75" w14:textId="77777777" w:rsidR="00693F4B" w:rsidRPr="002A2482" w:rsidRDefault="00693F4B" w:rsidP="00693F4B">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Sociology 3315 – approved with contingencies and recommendations </w:t>
      </w:r>
    </w:p>
    <w:p w14:paraId="70F27937" w14:textId="77777777" w:rsidR="00693F4B" w:rsidRPr="002A2482" w:rsidRDefault="00693F4B" w:rsidP="00693F4B">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Sociology 3487 – approved with contingencies and recommendations </w:t>
      </w:r>
    </w:p>
    <w:p w14:paraId="21211849" w14:textId="77777777" w:rsidR="00693F4B" w:rsidRPr="002A2482" w:rsidRDefault="00693F4B" w:rsidP="00693F4B">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Sociology 3488 – approved with contingencies and recommendations </w:t>
      </w:r>
    </w:p>
    <w:p w14:paraId="0DAD722D" w14:textId="77777777" w:rsidR="00693F4B" w:rsidRPr="002A2482" w:rsidRDefault="00693F4B" w:rsidP="00693F4B">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Sociology 3549 – approved with contingencies and recommendations </w:t>
      </w:r>
    </w:p>
    <w:p w14:paraId="5201F107" w14:textId="77777777" w:rsidR="00693F4B" w:rsidRPr="002A2482" w:rsidRDefault="00693F4B" w:rsidP="00693F4B">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Sociology 4511 – approved with contingencies and recommendations</w:t>
      </w:r>
    </w:p>
    <w:p w14:paraId="7E3CD368" w14:textId="0F4E07FB" w:rsidR="00693F4B" w:rsidRPr="002A2482" w:rsidRDefault="00693F4B" w:rsidP="00693F4B">
      <w:pPr>
        <w:pStyle w:val="ListParagraph"/>
        <w:numPr>
          <w:ilvl w:val="1"/>
          <w:numId w:val="1"/>
        </w:numPr>
        <w:rPr>
          <w:rFonts w:ascii="Times New Roman" w:hAnsi="Times New Roman" w:cs="Times New Roman"/>
          <w:sz w:val="24"/>
          <w:szCs w:val="24"/>
        </w:rPr>
      </w:pPr>
      <w:r w:rsidRPr="002A2482">
        <w:rPr>
          <w:rFonts w:ascii="Times New Roman" w:hAnsi="Times New Roman" w:cs="Times New Roman"/>
          <w:sz w:val="24"/>
          <w:szCs w:val="24"/>
        </w:rPr>
        <w:t>Assessment</w:t>
      </w:r>
    </w:p>
    <w:p w14:paraId="7E05CCC7" w14:textId="09F1A8C1" w:rsidR="00693F4B" w:rsidRPr="002A2482" w:rsidRDefault="00693F4B" w:rsidP="00693F4B">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Reviewed Assessment Reports for History 3706 and Slavic 2365 but did not approve the reports. </w:t>
      </w:r>
    </w:p>
    <w:p w14:paraId="16E3A784" w14:textId="78B2B353" w:rsidR="00693F4B" w:rsidRPr="002A2482" w:rsidRDefault="00693F4B" w:rsidP="00693F4B">
      <w:pPr>
        <w:pStyle w:val="ListParagraph"/>
        <w:numPr>
          <w:ilvl w:val="1"/>
          <w:numId w:val="1"/>
        </w:numPr>
        <w:rPr>
          <w:rFonts w:ascii="Times New Roman" w:hAnsi="Times New Roman" w:cs="Times New Roman"/>
          <w:sz w:val="24"/>
          <w:szCs w:val="24"/>
        </w:rPr>
      </w:pPr>
      <w:r w:rsidRPr="002A2482">
        <w:rPr>
          <w:rFonts w:ascii="Times New Roman" w:hAnsi="Times New Roman" w:cs="Times New Roman"/>
          <w:sz w:val="24"/>
          <w:szCs w:val="24"/>
        </w:rPr>
        <w:t xml:space="preserve">Race, Ethnic and Gender Diversity </w:t>
      </w:r>
    </w:p>
    <w:p w14:paraId="75D7D95E" w14:textId="77777777" w:rsidR="00693F4B" w:rsidRPr="002A2482" w:rsidRDefault="00693F4B" w:rsidP="00693F4B">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Art Education 2600H – approved </w:t>
      </w:r>
    </w:p>
    <w:p w14:paraId="74BAD0D3" w14:textId="77777777" w:rsidR="00693F4B" w:rsidRPr="002A2482" w:rsidRDefault="00693F4B" w:rsidP="00693F4B">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Art Education/Theatre 2700 – approved</w:t>
      </w:r>
    </w:p>
    <w:p w14:paraId="3DEA1B39" w14:textId="77777777" w:rsidR="00693F4B" w:rsidRPr="002A2482" w:rsidRDefault="00693F4B" w:rsidP="00693F4B">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English 2176 – approved with contingencies </w:t>
      </w:r>
    </w:p>
    <w:p w14:paraId="59233B30" w14:textId="77777777" w:rsidR="00693F4B" w:rsidRPr="002A2482" w:rsidRDefault="00693F4B" w:rsidP="00693F4B">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Hebrew/Jewish Studies 3704 – approved with three contingencies and one recommendation </w:t>
      </w:r>
    </w:p>
    <w:p w14:paraId="37A28657" w14:textId="77777777" w:rsidR="00693F4B" w:rsidRPr="002A2482" w:rsidRDefault="00693F4B" w:rsidP="00693F4B">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History 3231 – approved with three contingencies and one recommendation </w:t>
      </w:r>
    </w:p>
    <w:p w14:paraId="710892A4" w14:textId="77777777" w:rsidR="00693F4B" w:rsidRPr="002A2482" w:rsidRDefault="00693F4B" w:rsidP="00693F4B">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Social Work 1140 – approved </w:t>
      </w:r>
    </w:p>
    <w:p w14:paraId="7A965D34" w14:textId="1D8C2B42" w:rsidR="00693F4B" w:rsidRPr="002A2482" w:rsidRDefault="00693F4B" w:rsidP="00693F4B">
      <w:pPr>
        <w:pStyle w:val="ListParagraph"/>
        <w:numPr>
          <w:ilvl w:val="1"/>
          <w:numId w:val="1"/>
        </w:numPr>
        <w:rPr>
          <w:rFonts w:ascii="Times New Roman" w:hAnsi="Times New Roman" w:cs="Times New Roman"/>
          <w:sz w:val="24"/>
          <w:szCs w:val="24"/>
        </w:rPr>
      </w:pPr>
      <w:r w:rsidRPr="002A2482">
        <w:rPr>
          <w:rFonts w:ascii="Times New Roman" w:hAnsi="Times New Roman" w:cs="Times New Roman"/>
          <w:sz w:val="24"/>
          <w:szCs w:val="24"/>
        </w:rPr>
        <w:t>Themes</w:t>
      </w:r>
    </w:p>
    <w:p w14:paraId="3DF8EA49" w14:textId="77777777" w:rsidR="00481FA1" w:rsidRPr="002A2482" w:rsidRDefault="00481FA1" w:rsidP="00481FA1">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English 3110 – approved with one contingency </w:t>
      </w:r>
    </w:p>
    <w:p w14:paraId="1140B5F5" w14:textId="77777777" w:rsidR="00481FA1" w:rsidRPr="002A2482" w:rsidRDefault="00481FA1" w:rsidP="00481FA1">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English 3264 – approved with one comment </w:t>
      </w:r>
    </w:p>
    <w:p w14:paraId="7A913DC2" w14:textId="77777777" w:rsidR="00481FA1" w:rsidRPr="002A2482" w:rsidRDefault="00481FA1" w:rsidP="00481FA1">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 xml:space="preserve">English 3395 – approved with one comment </w:t>
      </w:r>
    </w:p>
    <w:p w14:paraId="25644EF5" w14:textId="269C5A16" w:rsidR="00693F4B" w:rsidRPr="002A2482" w:rsidRDefault="00481FA1" w:rsidP="000C180C">
      <w:pPr>
        <w:pStyle w:val="ListParagraph"/>
        <w:numPr>
          <w:ilvl w:val="2"/>
          <w:numId w:val="1"/>
        </w:numPr>
        <w:rPr>
          <w:rFonts w:ascii="Times New Roman" w:hAnsi="Times New Roman" w:cs="Times New Roman"/>
          <w:sz w:val="24"/>
          <w:szCs w:val="24"/>
        </w:rPr>
      </w:pPr>
      <w:r w:rsidRPr="002A2482">
        <w:rPr>
          <w:rFonts w:ascii="Times New Roman" w:hAnsi="Times New Roman" w:cs="Times New Roman"/>
          <w:sz w:val="24"/>
          <w:szCs w:val="24"/>
        </w:rPr>
        <w:t>International Studies 3450 – approved with one contingency</w:t>
      </w:r>
    </w:p>
    <w:sectPr w:rsidR="00693F4B" w:rsidRPr="002A2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7D2"/>
    <w:multiLevelType w:val="hybridMultilevel"/>
    <w:tmpl w:val="F994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E0071"/>
    <w:multiLevelType w:val="hybridMultilevel"/>
    <w:tmpl w:val="CC48700E"/>
    <w:lvl w:ilvl="0" w:tplc="D73A609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76"/>
    <w:rsid w:val="00050438"/>
    <w:rsid w:val="000A1B99"/>
    <w:rsid w:val="000C180C"/>
    <w:rsid w:val="001803EF"/>
    <w:rsid w:val="002977A5"/>
    <w:rsid w:val="002A2482"/>
    <w:rsid w:val="00366044"/>
    <w:rsid w:val="003A1D22"/>
    <w:rsid w:val="00481FA1"/>
    <w:rsid w:val="005B5A2F"/>
    <w:rsid w:val="005C4C50"/>
    <w:rsid w:val="005D7A77"/>
    <w:rsid w:val="00693F4B"/>
    <w:rsid w:val="007E54CB"/>
    <w:rsid w:val="00910409"/>
    <w:rsid w:val="009E71BE"/>
    <w:rsid w:val="00AA41EE"/>
    <w:rsid w:val="00B46837"/>
    <w:rsid w:val="00BC414B"/>
    <w:rsid w:val="00C50F76"/>
    <w:rsid w:val="00C75A16"/>
    <w:rsid w:val="00CE7A51"/>
    <w:rsid w:val="00D11599"/>
    <w:rsid w:val="00D56CF1"/>
    <w:rsid w:val="00D805AA"/>
    <w:rsid w:val="00DC56F2"/>
    <w:rsid w:val="00E74832"/>
    <w:rsid w:val="00E9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2BDC"/>
  <w15:chartTrackingRefBased/>
  <w15:docId w15:val="{45CBA49A-B13C-4A0F-BB98-0DFC94B8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F76"/>
    <w:pPr>
      <w:ind w:left="720"/>
      <w:contextualSpacing/>
    </w:pPr>
  </w:style>
  <w:style w:type="character" w:styleId="Hyperlink">
    <w:name w:val="Hyperlink"/>
    <w:basedOn w:val="DefaultParagraphFont"/>
    <w:uiPriority w:val="99"/>
    <w:unhideWhenUsed/>
    <w:rsid w:val="005D7A77"/>
    <w:rPr>
      <w:color w:val="0563C1" w:themeColor="hyperlink"/>
      <w:u w:val="single"/>
    </w:rPr>
  </w:style>
  <w:style w:type="character" w:styleId="UnresolvedMention">
    <w:name w:val="Unresolved Mention"/>
    <w:basedOn w:val="DefaultParagraphFont"/>
    <w:uiPriority w:val="99"/>
    <w:semiHidden/>
    <w:unhideWhenUsed/>
    <w:rsid w:val="005D7A77"/>
    <w:rPr>
      <w:color w:val="605E5C"/>
      <w:shd w:val="clear" w:color="auto" w:fill="E1DFDD"/>
    </w:rPr>
  </w:style>
  <w:style w:type="character" w:styleId="CommentReference">
    <w:name w:val="annotation reference"/>
    <w:basedOn w:val="DefaultParagraphFont"/>
    <w:uiPriority w:val="99"/>
    <w:semiHidden/>
    <w:unhideWhenUsed/>
    <w:rsid w:val="005C4C50"/>
    <w:rPr>
      <w:sz w:val="16"/>
      <w:szCs w:val="16"/>
    </w:rPr>
  </w:style>
  <w:style w:type="paragraph" w:styleId="CommentText">
    <w:name w:val="annotation text"/>
    <w:basedOn w:val="Normal"/>
    <w:link w:val="CommentTextChar"/>
    <w:uiPriority w:val="99"/>
    <w:semiHidden/>
    <w:unhideWhenUsed/>
    <w:rsid w:val="005C4C50"/>
    <w:pPr>
      <w:spacing w:line="240" w:lineRule="auto"/>
    </w:pPr>
    <w:rPr>
      <w:sz w:val="20"/>
      <w:szCs w:val="20"/>
    </w:rPr>
  </w:style>
  <w:style w:type="character" w:customStyle="1" w:styleId="CommentTextChar">
    <w:name w:val="Comment Text Char"/>
    <w:basedOn w:val="DefaultParagraphFont"/>
    <w:link w:val="CommentText"/>
    <w:uiPriority w:val="99"/>
    <w:semiHidden/>
    <w:rsid w:val="005C4C50"/>
    <w:rPr>
      <w:sz w:val="20"/>
      <w:szCs w:val="20"/>
    </w:rPr>
  </w:style>
  <w:style w:type="paragraph" w:styleId="CommentSubject">
    <w:name w:val="annotation subject"/>
    <w:basedOn w:val="CommentText"/>
    <w:next w:val="CommentText"/>
    <w:link w:val="CommentSubjectChar"/>
    <w:uiPriority w:val="99"/>
    <w:semiHidden/>
    <w:unhideWhenUsed/>
    <w:rsid w:val="005C4C50"/>
    <w:rPr>
      <w:b/>
      <w:bCs/>
    </w:rPr>
  </w:style>
  <w:style w:type="character" w:customStyle="1" w:styleId="CommentSubjectChar">
    <w:name w:val="Comment Subject Char"/>
    <w:basedOn w:val="CommentTextChar"/>
    <w:link w:val="CommentSubject"/>
    <w:uiPriority w:val="99"/>
    <w:semiHidden/>
    <w:rsid w:val="005C4C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new-ge-program/new-regd-and-themes-courses-approved-panel" TargetMode="External"/><Relationship Id="rId5" Type="http://schemas.openxmlformats.org/officeDocument/2006/relationships/hyperlink" Target="file:///C:\Users\vankeerbergen.1\AppData\Local\Microsoft\Windows\INetCache\Content.Outlook\WRDNMU1K\ascnet.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2021-10-26T18:18:00Z</dcterms:created>
  <dcterms:modified xsi:type="dcterms:W3CDTF">2021-10-26T18:18:00Z</dcterms:modified>
</cp:coreProperties>
</file>